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6B" w:rsidRDefault="00A1456B" w:rsidP="00A1456B">
      <w:pPr>
        <w:spacing w:line="360" w:lineRule="auto"/>
      </w:pPr>
      <w:r w:rsidRPr="00A1456B">
        <w:rPr>
          <w:b/>
        </w:rPr>
        <w:t xml:space="preserve">SPECYFIKACJA </w:t>
      </w:r>
      <w:r>
        <w:rPr>
          <w:b/>
        </w:rPr>
        <w:t xml:space="preserve"> </w:t>
      </w:r>
      <w:r w:rsidRPr="00A1456B">
        <w:rPr>
          <w:b/>
        </w:rPr>
        <w:t>TECHNICZNA</w:t>
      </w:r>
      <w:r>
        <w:rPr>
          <w:b/>
        </w:rPr>
        <w:t xml:space="preserve"> </w:t>
      </w:r>
      <w:r w:rsidRPr="00A1456B">
        <w:rPr>
          <w:b/>
        </w:rPr>
        <w:t xml:space="preserve"> WYKONANIA </w:t>
      </w:r>
      <w:r>
        <w:rPr>
          <w:b/>
        </w:rPr>
        <w:t xml:space="preserve"> </w:t>
      </w:r>
      <w:r w:rsidRPr="00A1456B">
        <w:rPr>
          <w:b/>
        </w:rPr>
        <w:t xml:space="preserve">I </w:t>
      </w:r>
      <w:r>
        <w:rPr>
          <w:b/>
        </w:rPr>
        <w:t xml:space="preserve"> </w:t>
      </w:r>
      <w:r w:rsidRPr="00A1456B">
        <w:rPr>
          <w:b/>
        </w:rPr>
        <w:t xml:space="preserve">ODBIORU </w:t>
      </w:r>
      <w:r>
        <w:rPr>
          <w:b/>
        </w:rPr>
        <w:t xml:space="preserve"> </w:t>
      </w:r>
      <w:r w:rsidRPr="00A1456B">
        <w:rPr>
          <w:b/>
        </w:rPr>
        <w:t xml:space="preserve">ROBÓT </w:t>
      </w:r>
      <w:r>
        <w:rPr>
          <w:b/>
        </w:rPr>
        <w:br/>
      </w:r>
      <w:r w:rsidRPr="00A1456B">
        <w:rPr>
          <w:b/>
        </w:rPr>
        <w:t>WYMIANA</w:t>
      </w:r>
      <w:r>
        <w:rPr>
          <w:b/>
        </w:rPr>
        <w:t xml:space="preserve"> </w:t>
      </w:r>
      <w:r w:rsidRPr="00A1456B">
        <w:rPr>
          <w:b/>
        </w:rPr>
        <w:t xml:space="preserve"> STOLARKI </w:t>
      </w:r>
      <w:r>
        <w:rPr>
          <w:b/>
        </w:rPr>
        <w:t xml:space="preserve"> </w:t>
      </w:r>
      <w:r w:rsidRPr="00A1456B">
        <w:rPr>
          <w:b/>
        </w:rPr>
        <w:t xml:space="preserve">OKIENNEJ </w:t>
      </w:r>
      <w:r>
        <w:rPr>
          <w:b/>
        </w:rPr>
        <w:t xml:space="preserve"> </w:t>
      </w:r>
      <w:r w:rsidRPr="00A1456B">
        <w:rPr>
          <w:b/>
        </w:rPr>
        <w:t xml:space="preserve">I </w:t>
      </w:r>
      <w:r>
        <w:rPr>
          <w:b/>
        </w:rPr>
        <w:t xml:space="preserve"> </w:t>
      </w:r>
      <w:r w:rsidRPr="00A1456B">
        <w:rPr>
          <w:b/>
        </w:rPr>
        <w:t>DRZWIOWEJ</w:t>
      </w:r>
      <w:r>
        <w:rPr>
          <w:b/>
        </w:rPr>
        <w:t xml:space="preserve"> </w:t>
      </w:r>
      <w:r w:rsidRPr="00A1456B">
        <w:rPr>
          <w:b/>
        </w:rPr>
        <w:t xml:space="preserve"> NA</w:t>
      </w:r>
      <w:r>
        <w:rPr>
          <w:b/>
        </w:rPr>
        <w:t xml:space="preserve"> </w:t>
      </w:r>
      <w:r w:rsidRPr="00A1456B">
        <w:rPr>
          <w:b/>
        </w:rPr>
        <w:t xml:space="preserve"> STOLARKĘ </w:t>
      </w:r>
      <w:r>
        <w:rPr>
          <w:b/>
        </w:rPr>
        <w:t xml:space="preserve"> </w:t>
      </w:r>
      <w:r w:rsidRPr="00A1456B">
        <w:rPr>
          <w:b/>
        </w:rPr>
        <w:t xml:space="preserve">Z </w:t>
      </w:r>
      <w:r>
        <w:rPr>
          <w:b/>
        </w:rPr>
        <w:t xml:space="preserve"> </w:t>
      </w:r>
      <w:r w:rsidRPr="00A1456B">
        <w:rPr>
          <w:b/>
        </w:rPr>
        <w:t xml:space="preserve">PROFILI </w:t>
      </w:r>
      <w:r>
        <w:rPr>
          <w:b/>
        </w:rPr>
        <w:t xml:space="preserve"> </w:t>
      </w:r>
      <w:r w:rsidRPr="00A1456B">
        <w:rPr>
          <w:b/>
        </w:rPr>
        <w:t>PCV</w:t>
      </w:r>
      <w:r>
        <w:rPr>
          <w:b/>
        </w:rPr>
        <w:t xml:space="preserve"> </w:t>
      </w:r>
      <w:r w:rsidRPr="00A1456B">
        <w:rPr>
          <w:b/>
        </w:rPr>
        <w:t xml:space="preserve">I </w:t>
      </w:r>
      <w:r>
        <w:rPr>
          <w:b/>
        </w:rPr>
        <w:t xml:space="preserve"> </w:t>
      </w:r>
      <w:r w:rsidRPr="00A1456B">
        <w:rPr>
          <w:b/>
        </w:rPr>
        <w:t xml:space="preserve">ALUMINIOWYCH </w:t>
      </w:r>
      <w:r>
        <w:t>Oznaczenie kodu według Wspólnego Słownika Zamówień (CPV)</w:t>
      </w:r>
      <w:r>
        <w:br/>
        <w:t xml:space="preserve"> 44220000-8 Stolarka budowlana</w:t>
      </w:r>
      <w:r>
        <w:br/>
        <w:t xml:space="preserve"> 45420000-7 Roboty w zakresie zakładania stolarki budowlanej oraz roboty ciesielskie</w:t>
      </w:r>
      <w:r>
        <w:br/>
        <w:t xml:space="preserve"> 45421000-4 Roboty w zakresie stolarki budowlanej </w:t>
      </w:r>
      <w:r>
        <w:br/>
        <w:t xml:space="preserve">45421150-0 Instalowanie stolarki niemetalowej </w:t>
      </w:r>
      <w:r>
        <w:br/>
      </w:r>
      <w:r w:rsidRPr="000E0E15">
        <w:rPr>
          <w:b/>
        </w:rPr>
        <w:t>Wrzesień 2019 roku</w:t>
      </w:r>
      <w:r w:rsidRPr="000E0E15">
        <w:rPr>
          <w:b/>
        </w:rPr>
        <w:br/>
      </w:r>
    </w:p>
    <w:p w:rsidR="00A1456B" w:rsidRDefault="00A1456B"/>
    <w:p w:rsidR="00A1456B" w:rsidRDefault="00A1456B"/>
    <w:p w:rsidR="00A1456B" w:rsidRDefault="00A1456B"/>
    <w:p w:rsidR="00A1456B" w:rsidRDefault="00A1456B"/>
    <w:p w:rsidR="00A1456B" w:rsidRDefault="00A1456B"/>
    <w:p w:rsidR="00A1456B" w:rsidRDefault="00A1456B"/>
    <w:p w:rsidR="00A1456B" w:rsidRDefault="00A1456B"/>
    <w:p w:rsidR="00A1456B" w:rsidRDefault="00A1456B"/>
    <w:p w:rsidR="00A1456B" w:rsidRDefault="00A1456B"/>
    <w:p w:rsidR="00A1456B" w:rsidRDefault="00A1456B"/>
    <w:p w:rsidR="00A1456B" w:rsidRDefault="00A1456B"/>
    <w:p w:rsidR="00A1456B" w:rsidRDefault="00A1456B"/>
    <w:p w:rsidR="00A1456B" w:rsidRDefault="00A1456B"/>
    <w:p w:rsidR="00A1456B" w:rsidRDefault="00A1456B"/>
    <w:p w:rsidR="00A1456B" w:rsidRDefault="00A1456B"/>
    <w:p w:rsidR="00A1456B" w:rsidRDefault="00A1456B"/>
    <w:p w:rsidR="00A1456B" w:rsidRDefault="00A1456B"/>
    <w:p w:rsidR="00A1456B" w:rsidRDefault="00A1456B"/>
    <w:p w:rsidR="00A1456B" w:rsidRDefault="00A1456B"/>
    <w:p w:rsidR="00582DBC" w:rsidRDefault="00A1456B">
      <w:r>
        <w:lastRenderedPageBreak/>
        <w:t xml:space="preserve"> 2 Spis zawartości opracowania:</w:t>
      </w:r>
      <w:r>
        <w:br/>
        <w:t xml:space="preserve"> 1. CZEŚĆ OGÓLNA ..............................................................................................  3</w:t>
      </w:r>
      <w:r>
        <w:br/>
        <w:t xml:space="preserve"> 1.1. Przedmiot ST…………...……………………….. ..................................... 3 </w:t>
      </w:r>
      <w:r>
        <w:br/>
        <w:t xml:space="preserve">1.2. Zakres stosowania Specyfikacji Technicznej …………………………… 3 </w:t>
      </w:r>
      <w:r>
        <w:br/>
        <w:t xml:space="preserve">1.3. Uczestnicy procesu remontowego ..........................................................….. 3 </w:t>
      </w:r>
      <w:r>
        <w:br/>
        <w:t xml:space="preserve">1.4. Ogólne wymagania dotyczące robót ............................................................. 3 </w:t>
      </w:r>
      <w:r>
        <w:br/>
        <w:t>1.5. Wyszczególnienie i opis prac towarzyszących oraz robót tymczasowych ….... 5</w:t>
      </w:r>
      <w:r>
        <w:br/>
        <w:t xml:space="preserve">1.6. Odbiór robót i podstawy płatności………………………...……………… 5 </w:t>
      </w:r>
      <w:r>
        <w:br/>
        <w:t xml:space="preserve">1.7. Ochrona środowiska w czasie wykonywania robót ………….……….…… 6 </w:t>
      </w:r>
      <w:r>
        <w:br/>
        <w:t>1.8. Bezpieczeństwo i higiena pracy ………………..………………………… 7</w:t>
      </w:r>
      <w:r>
        <w:br/>
        <w:t xml:space="preserve"> 2. SZCZEGÓŁOWA SPECYFIKACJA TECHNICZNA WYKONANIA ROBÓT 7 </w:t>
      </w:r>
      <w:r>
        <w:br/>
        <w:t>3. KONTROLA JAKOŚCI ROBÓT …………………………………….……….. 8</w:t>
      </w:r>
      <w:r>
        <w:br/>
        <w:t xml:space="preserve"> 3.1 Badania w czasie wykonywania robót …………………………………….. 8 </w:t>
      </w:r>
      <w:r>
        <w:br/>
        <w:t xml:space="preserve">3.2. Kontrola jakości wykonania osadzenia stolarki otworowej z PVC ……..… 8 </w:t>
      </w:r>
      <w:r>
        <w:br/>
        <w:t>4. PRZEPISY ZWIĄZANE ….…………………………………………………… 8</w:t>
      </w:r>
      <w:r>
        <w:br/>
        <w:t xml:space="preserve"> 5. WYKAZ PODSTAWOWYCH MATERIAŁÓW ….……………………….. 9</w:t>
      </w:r>
      <w:r>
        <w:br/>
        <w:t xml:space="preserve"> 3 1. CZĘŚĆ OGÓLNA</w:t>
      </w:r>
      <w:r>
        <w:br/>
        <w:t xml:space="preserve"> 1.1. Przedmiot ST</w:t>
      </w:r>
      <w:r>
        <w:br/>
        <w:t xml:space="preserve"> Przedmiotem niniejszej specyfikacji technicznej (ST) są wymagania dotyczące wykonania i odbioru robót budowlanych polegających na wymianie części stolarki okiennej i drzwiowej w: </w:t>
      </w:r>
      <w:r>
        <w:br/>
        <w:t xml:space="preserve">1. </w:t>
      </w:r>
      <w:r w:rsidR="005D73E0">
        <w:t xml:space="preserve">Budynku Prosektorium  SP ZOZ w Augustowie przy ul. Szpitalnej 12 </w:t>
      </w:r>
      <w:r>
        <w:t xml:space="preserve">, </w:t>
      </w:r>
      <w:r>
        <w:br/>
      </w:r>
      <w:r w:rsidRPr="00A1456B">
        <w:rPr>
          <w:b/>
        </w:rPr>
        <w:t xml:space="preserve"> 1.2. Zakres stosowania Specyfikacji Technicznych</w:t>
      </w:r>
      <w:r w:rsidRPr="00A1456B">
        <w:rPr>
          <w:b/>
        </w:rPr>
        <w:br/>
      </w:r>
      <w:r>
        <w:t xml:space="preserve"> Postanowienia zawarte w niniejszej ST są dla Wykonawcy obowiązujące na równi z pozostałymi dokumentami przetargowymi. </w:t>
      </w:r>
      <w:r>
        <w:br/>
        <w:t>1.3. Uczestnicy procesu remontowego</w:t>
      </w:r>
      <w:r>
        <w:br/>
        <w:t xml:space="preserve"> 1. Zamawiający: </w:t>
      </w:r>
      <w:r w:rsidR="005D73E0">
        <w:t xml:space="preserve">Samodzielny Publiczny Zakład Opieki Zdrowotnej w Augustowie , ul. Szpitalna 12 </w:t>
      </w:r>
      <w:r>
        <w:br/>
        <w:t xml:space="preserve"> 2.</w:t>
      </w:r>
      <w:r w:rsidR="005D73E0">
        <w:t xml:space="preserve"> Zarządzający realizacją umowy:</w:t>
      </w:r>
      <w:r>
        <w:br/>
        <w:t xml:space="preserve"> 3. Wykonawca: Wykonawca zostanie wyłoniony w ramach postępowania o udzielenie zamówienia publicznego – zgodnie z ustawą Prawo zamówień publicznych. </w:t>
      </w:r>
      <w:r>
        <w:br/>
        <w:t>1.4. Ogólne wymagania dotyczące robót</w:t>
      </w:r>
      <w:r>
        <w:br/>
        <w:t xml:space="preserve"> Przed przystąpieniem do przetargu Oferenci mają możliwość dokonania wizji lokalnych na obiektach oraz sprawdzenia specyfikacji technicznych i przedmiaru robót w celu uniknięcia ewentualnych różnic pomiędzy stanem faktycznym a opisem. </w:t>
      </w:r>
      <w:r>
        <w:br/>
        <w:t xml:space="preserve">Przy robotach związanych z instalacją okien należy ściśle stosować się do instrukcji producenta tych elementów w zakresie transportu, przechowywania, osadzania i montażu. Wykonawca robót jest odpowiedzialny za jakość wykonania robót oraz za ich zgodność ze specyfikacją techniczną, przepisami, normami, sztuką budowlaną oraz z uwagami Zarządzającego realizacją umowy. Roboty powinny być przeprowadzone w temperaturze nie niższej niż + 5°C. Sposoby mocowania stolarki otworowej. Przed rozpoczęciem wbudowywania stolarki otworowej należy dokonać przeglądu przygotowanych wyrobów sprawdzając czy: </w:t>
      </w:r>
      <w:r>
        <w:br/>
        <w:t>1. naroża ościeżnic i skrzydeł są prawidłowo sklejone i posiadają kąty proste;</w:t>
      </w:r>
      <w:r>
        <w:br/>
        <w:t xml:space="preserve"> 2. uszczelki są prawidłowo osadzone w ramiakach skrzydeł (np. nie są wyrwane, zanieczyszczone farbą); </w:t>
      </w:r>
      <w:r>
        <w:br/>
        <w:t xml:space="preserve">3. okapniki są prawidłowo przykręcone; </w:t>
      </w:r>
      <w:r>
        <w:br/>
        <w:t xml:space="preserve"> 4. szyby, a szczególnie szyby zespolone nie są uszkodzone; </w:t>
      </w:r>
      <w:r>
        <w:br/>
      </w:r>
      <w:r>
        <w:lastRenderedPageBreak/>
        <w:t>5. okucia są prawidłowo osadzone, nie wykazują uszkodzeń i dobrze działają.</w:t>
      </w:r>
      <w:r>
        <w:br/>
        <w:t xml:space="preserve"> Nie należy zabudowywać okien uszkodzonych, zachlapanych wapnem lub zaprawą tynkową. Przed osadzeniem elementów stolarki otworowej konieczne jest sprawdzenie stopnia przygotowania elementów ściennych. </w:t>
      </w:r>
      <w:r w:rsidR="005D73E0">
        <w:t xml:space="preserve"> </w:t>
      </w:r>
      <w:proofErr w:type="spellStart"/>
      <w:r>
        <w:t>Ościeża</w:t>
      </w:r>
      <w:proofErr w:type="spellEnd"/>
      <w:r>
        <w:t xml:space="preserve"> i węgarki muszą być wykonane dokładnie w pionie, a nadproża w poziomie. Węgarki muszą mieć równe płaszczyzny, żeby można było dokładnie oprzeć na nich okna. W tym celu w budynkach z już istniejącymi węgarkami należy je ewentualnie poprawić. </w:t>
      </w:r>
      <w:r>
        <w:br/>
        <w:t>Wykonawca robót jest zobowiązany w szczególności do:</w:t>
      </w:r>
      <w:r>
        <w:br/>
        <w:t xml:space="preserve"> </w:t>
      </w:r>
      <w:r>
        <w:sym w:font="Symbol" w:char="F02D"/>
      </w:r>
      <w:r>
        <w:t xml:space="preserve"> naprawy urządzeń i obiektów nie objętych dokumentacją, a uszkodzonych w trakcie realizacji robót; </w:t>
      </w:r>
      <w:r>
        <w:br/>
      </w:r>
      <w:r>
        <w:sym w:font="Symbol" w:char="F02D"/>
      </w:r>
      <w:r>
        <w:t xml:space="preserve"> zapewnienia dozoru mienia na czas robót;</w:t>
      </w:r>
      <w:r>
        <w:br/>
        <w:t xml:space="preserve"> </w:t>
      </w:r>
      <w:r>
        <w:sym w:font="Symbol" w:char="F02D"/>
      </w:r>
      <w:r>
        <w:t xml:space="preserve"> zabezpieczenie warunków bhp i ppoż.;</w:t>
      </w:r>
      <w:r>
        <w:br/>
        <w:t xml:space="preserve"> </w:t>
      </w:r>
      <w:r>
        <w:sym w:font="Symbol" w:char="F02D"/>
      </w:r>
      <w:r>
        <w:t xml:space="preserve"> pokrycia ewentualnych kosztów przyjęcia i utylizacji odpadów;</w:t>
      </w:r>
      <w:r>
        <w:br/>
        <w:t xml:space="preserve"> </w:t>
      </w:r>
      <w:r>
        <w:sym w:font="Symbol" w:char="F02D"/>
      </w:r>
      <w:r>
        <w:t xml:space="preserve"> wykonania zaleceń komisji odbiorowej bez dodatkowego wynagrodzenia. </w:t>
      </w:r>
      <w:r>
        <w:br/>
        <w:t xml:space="preserve">Wymagania dotyczące stolarki otworowej określają katalogi, normy przedmiotowe i publikacje techniczne oraz wymagania określone przez inwestora. Wymagania dotyczące charakterystyki termicznej stolarki otworowej w przegrodach zewnętrznych określa norma PN-EN ISO 6946:2008. „Komponenty budowlane i elementy budynku. Opór cieplny i współczynnik przenikania ciepła. Metoda obliczania”. Parametry akustyczne okien muszą spełniać warunki między innymi normy PN-B-02151-03 „Akustyka budowlana. Ochrona przed hałasem pomieszczeń w budynkach. Izolacyjność akustyczna przegród w budynkach oraz izolacyjność akustyczna elementów budowlanych. Wymagania”. </w:t>
      </w:r>
      <w:r>
        <w:br/>
        <w:t>Produkty przemysłowe: użyte produkty będą posiadać atesty wydane przez producenta, poparte w razie potrzeby wynikami wykonanych przez niego badań. Kopie wyników tych badań będą dostarczone przez Wykonawcę Przedstawicielowi Zamawiającego. Materiały posiadające atesty mogą być badane w dowolnym czasie. Po zakończeniu robót budowlanych Wykonawca zobowiązany jest przekazać Zamawiającemu wszystkie dokumenty użytych materiałów, o jakich mowa w art. 10 ustawy Prawo Budowlane. Dokumenty te stanowią załączniki do odbioru robót i winny być udostępnione na każde życzenie Przedstawiciela Zamawiającego.</w:t>
      </w:r>
      <w:r>
        <w:br/>
        <w:t xml:space="preserve"> Cechy materiałów i elementów muszą być jednorodne i wykazywać zgodność z określonymi wymaganiami, a rozbieżności nie mogą przekraczać dopuszczalnego przedziału tolerancji. W przypadku, gdy wykonane roboty lub dostarczone materiały będą niezgodne z dokumentacją lub specyfikacją, przy jednoczesnym wpływie na niezadawalającą jakość, to takie materiały zostaną zastąpione innymi, a elementy zostaną rozebrane i wykonane ponownie na koszt Wykonawcy. </w:t>
      </w:r>
      <w:r>
        <w:br/>
        <w:t xml:space="preserve"> Sprzęt. Wykonawca jest zobowiązany do używania jedynie takiego sprzętu, który nie spowoduje niekorzystnego wpływu na jakość wykonywanych robót. Sprzęt używany do robót powinien gwarantować przeprowadzenie robót w terminie przewidzianym umową. Użyty sprzęt będzie zgodny z normami ochrony środowiska i przepisami dotyczącymi jego użytkowania. </w:t>
      </w:r>
      <w:r>
        <w:br/>
        <w:t>Transport określa norma PN-B-05000:1996 „Okna i drzwi. Pakowanie przechowywanie i transport”. Warunki transportu i składowania muszą chronić wyroby przed uszkodzeniem uszczelek, okuć i szyb, jak również malarskiego wykończenia.</w:t>
      </w:r>
      <w:r>
        <w:br/>
        <w:t xml:space="preserve"> Zaplecze dla potrzeb Wykonawcy: w miejscu wskazanym przez Zarządzającego realizacją umowy. Nie może one kolidować z organizacją ruchu. Zmontowane komplety ram okiennych z oknami i drzwiami ustawia się w położeniu pionowym, oparte o siebie z nachyleniem 5-10%. </w:t>
      </w:r>
      <w:r>
        <w:br/>
        <w:t xml:space="preserve">Obmiar robót: jednostką obmiarową dla stolarki okiennej jest m2 (metr kwadratowy). Pomocniczymi jednostkami obmiarowymi są: dla okien – 1 szt. (sztuka), dla podokienników (parapetów) –1 mb </w:t>
      </w:r>
      <w:r>
        <w:lastRenderedPageBreak/>
        <w:t xml:space="preserve">(metr bieżący). </w:t>
      </w:r>
      <w:r>
        <w:br/>
        <w:t xml:space="preserve">1.5. Wyszczególnienie i opis prac towarzyszących oraz robót tymczasowych Z uwagi na fakt, że przedmiotem umowy jest wymiana stolarki w czynnych obiektach obiekcie użyteczności publicznej należy szczególnie zwrócić uwagę na staranne zabezpieczenie miejsca prac tj. bezpieczne przeprowadzanie operacji: transportu elementów budowlanych oraz ich rozładunku i załadunku na pojazdy. W czasie trwania robót, wykonawca utrzyma teren robót w stanie wolnym od przeszkód komunikacyjnych oraz w należytym porządku (w tym także ciągów komunikacyjnych wykorzystywanych przez pracowników Wykonawcy do transportu materiałów). Wykonawca dopilnuje, aby transport materiałów odbywał się w sposób nieutrudniający użytkowanie obiektu. Wykonawca będzie składować wszelkie urządzenia pomocnicze, sprzęt i materiały w ustalonych miejscach i należytym porządku, a zbędne usuwać z terenu budowy. Po zakończeniu robót Wykonawca uporządkuje teren budowy i przekaże go Zarządzającemu realizacją umowy. Wykonawca ponosi odpowiedzialność za szkody wyrządzone z własnej winy lub z winy osób trzecich pracujących na jego rachunek. </w:t>
      </w:r>
      <w:r w:rsidR="0081339A">
        <w:br/>
      </w:r>
      <w:r>
        <w:t xml:space="preserve">1.6. Odbiór robót i podstawy płatności </w:t>
      </w:r>
      <w:r w:rsidR="0081339A">
        <w:br/>
      </w:r>
      <w:r>
        <w:t xml:space="preserve">Odbioru wykonania osadzenia stolarki otworowej dokonuje się po ich ostatecznym osadzeniu na stałe. Odbiór osadzenia ościeżnic powinien być przeprowadzony przed wykończającym otynkowaniem ościeży. </w:t>
      </w:r>
      <w:r w:rsidR="0081339A">
        <w:br/>
      </w:r>
      <w:r>
        <w:t xml:space="preserve">Odbiory częściowe na roboty podlegające kolejnym etapom odbioru dokonywane przez Zarządzającego realizacją umowy przy udziale Wykonawcy. Z każdego odbioru robót powinien być sporządzony odpowiedni protokół zakończony konkretnymi wnioskami. </w:t>
      </w:r>
      <w:r w:rsidR="0081339A">
        <w:br/>
      </w:r>
      <w:r>
        <w:t>6 Odbiór końcowy robót: całkowite zakończenie robót oraz gotowość do odbioru końcowego będzie stwierdzona przez wykonawcę w formie pisemnej. Odbiór końcowy robót nastąpi zgodnie z zapisami w umowie, stanowiącej załącznik do SIWZ.</w:t>
      </w:r>
      <w:r w:rsidR="0081339A">
        <w:br/>
      </w:r>
      <w:r>
        <w:t xml:space="preserve"> Odbiór pogwarancyjny: protokolarne stwierdzenie usunięcia usterek robót prowadzonych przez Wykonawcę stanowi początek biegu okresu gwarancyjnego. Przed upływem terminu gwarancji Zamawiający zwołuje odbiór pogwarancyjny. Polega on na ocenie wizualnej robót w celu stwierdzenia usunięcia starych bądź nowych usterek powstałych na skutek wadliwego wykonania robót. Z powyższych czynności spisywany jest protokół na zasadach jak dla odbioru ostatecznego. Teren budowy: w terminie określonym w warunkach szczegółowych umowy i w wyniku ustaleń roboczych Zamawiający przekaże Wykonawcy pomieszczenia budynku, w których przewidziano wymianę stolarki. </w:t>
      </w:r>
      <w:r w:rsidR="0081339A">
        <w:br/>
      </w:r>
      <w:r>
        <w:t>Wykonawca jest odpowiedzialny za oznakowanie prowadzonych robót i zapewnienie bezpieczeństwa ruchu wynikającego z prowadzenia robót, przestrzeganie bezpieczeństwa i higieny pracy oraz przestrzeganie bezpieczeństwa przeciwpożarowego i przepisów ochrony środowiska. Wykonawca jest odpowiedzialny za prowadzenie robót budowlanych zgodnie z przepisami ustawy Prawo Budowlane, obowiązującymi warunkami technicznymi i polskimi normami. Wszelkie konsekwencje związane z nieprzestrzeganiem w/w przepisów obciążają Wykonawcę.</w:t>
      </w:r>
      <w:r w:rsidR="0081339A">
        <w:br/>
      </w:r>
      <w:r>
        <w:t xml:space="preserve"> Dokumenty: Wykonawca powinien przedstawić i uzgodnić z Zamawiającym harmonogram prowadzenia prac. Do dokumentów związanych z prowadzeniem robót zalicza, się oprócz w/w: protokół przekazania terenu budowy, umowy cywilno-prawne z osobami trzecimi i inne umowy cywilno-prawne, protokoły odbioru robót, protokoły z narad i ustaleń, korespondencję związaną z prowadzeniem prac.</w:t>
      </w:r>
      <w:r w:rsidR="0081339A">
        <w:br/>
      </w:r>
      <w:r>
        <w:t xml:space="preserve"> Zasady płatności za wykonanie robót określa się w umowie. </w:t>
      </w:r>
      <w:r w:rsidR="0081339A">
        <w:br/>
      </w:r>
      <w:r>
        <w:t xml:space="preserve">1.7. Ochrona środowiska w czasie wykonywania robót W czasie prowadzenia robót Wykonawca ma </w:t>
      </w:r>
      <w:r>
        <w:lastRenderedPageBreak/>
        <w:t xml:space="preserve">obowiązek znać i stosować wszelkie przepisy dotyczące ochrony środowiska naturalnego. Wykonawca będzie: </w:t>
      </w:r>
      <w:r w:rsidR="0081339A">
        <w:br/>
      </w:r>
      <w:r>
        <w:sym w:font="Symbol" w:char="F0B7"/>
      </w:r>
      <w:r>
        <w:t xml:space="preserve"> utrzymywać teren robót w należytym porządku, podejmować wszelkie uzasadnione kroki mające na celu stosowanie się do przepisów i norm dotyczących ochrony środowiska na terenie i wokół terenu robót oraz unikać uciążliwości dla osób lub dóbr publicznych i innych, a wynikających z nadmiernego hałasu, wibracji, zanieczyszczenia lub innych przyczyn powstałych w następstwie jego sposobu działania; </w:t>
      </w:r>
      <w:r w:rsidR="0081339A">
        <w:br/>
      </w:r>
      <w:r>
        <w:sym w:font="Symbol" w:char="F0B7"/>
      </w:r>
      <w:r>
        <w:t xml:space="preserve"> stosując się do tych wymagań będzie miał szczególny wzgląd na: lokalizację magazynów i składowisk, środki ostrożności i zabezpieczenia przed: zanieczyszczeniem zbiorników i cieków wodnych pyłami lub substancjami toksycznymi, zanieczyszczeniem powietrza pyłami i gazami. </w:t>
      </w:r>
      <w:r w:rsidR="0081339A">
        <w:br/>
      </w:r>
      <w:r>
        <w:t xml:space="preserve"> 1.8. Bezpieczeństwo i higiena pracy </w:t>
      </w:r>
      <w:r w:rsidR="0081339A">
        <w:br/>
      </w:r>
      <w:r>
        <w:t>Podczas realizacji robót Wykonawca będzie przestrzegać przepisów dotyczących bezpieczeństwa i higieny pracy. W szczególności Wykonawca ma obowiązek zadbać, aby personel nie wykonywał pracy w warunkach niebezpiecznych, szkodliwych dla zdrowia oraz niespełniających wymagań sanitarnych. Wykonawca zapewni i będzie utrzymywać w sprawności wszelkie urządzenia zabezpieczające, socjalne oraz sprzęt i odpowiednią odzież dla ochrony życia i zdrowia osób zatrudnionych na terenie robót oraz dla zapewnienia bezpieczeństwa publicznego. Wszelkie koszty związane z wypełnieniem wymagań określonych powyżej nie podlegają odrębnej zapłacie i są uwzględniane w cenie umownej. 2. SZCZEGÓŁOWA SPECYFIKACJA TECHNICZNA WYKONANIA ROBÓT</w:t>
      </w:r>
      <w:r w:rsidR="0081339A">
        <w:br/>
      </w:r>
      <w:r>
        <w:t xml:space="preserve">Podane wymiary służą do celów ofertowych. Wykonawca wyłoniony w drodze przetargu przed rozpoczęciem realizacji zamówienia powinien dokonać dokładnych pomiarów wszystkich wymienianych okien i drzwi. </w:t>
      </w:r>
      <w:r w:rsidR="0081339A">
        <w:br/>
      </w:r>
      <w:r>
        <w:t xml:space="preserve">Zakres robót objętych niniejszą specyfikacją dla montażu stolarki: </w:t>
      </w:r>
      <w:r w:rsidR="0081339A">
        <w:br/>
      </w:r>
      <w:r>
        <w:t>1. dokonanie pomiarów w celu uściślenia wymiarów stolarki planowanej do wymiany,</w:t>
      </w:r>
      <w:r w:rsidR="0081339A">
        <w:br/>
      </w:r>
      <w:r>
        <w:t xml:space="preserve"> 2. zabezpieczenie przed uszkodzeniami i zabrudzeniem terenu prac,</w:t>
      </w:r>
      <w:r w:rsidR="0081339A">
        <w:br/>
      </w:r>
      <w:r>
        <w:t xml:space="preserve">3. dostawa i montaż nowej stolarki, </w:t>
      </w:r>
      <w:r w:rsidR="0081339A">
        <w:br/>
      </w:r>
      <w:r>
        <w:t xml:space="preserve">4. zdjęcie skrzydeł okiennych/drzwiowych i demontaż ościeżnic, </w:t>
      </w:r>
      <w:r w:rsidR="0081339A">
        <w:br/>
      </w:r>
      <w:r>
        <w:t>5. przygotowanie otworów do montażu nowych okien/drzwi,</w:t>
      </w:r>
      <w:r w:rsidR="0081339A">
        <w:br/>
      </w:r>
      <w:r>
        <w:t xml:space="preserve"> 6. założenie na ościeżnicę systemowych kotew przewidzianych przez producenta stolarki, obsadzenie w otworze samej ościeżnicy lub ościeżnicy ze skrzydłami, </w:t>
      </w:r>
      <w:r w:rsidR="0081339A">
        <w:br/>
      </w:r>
      <w:r>
        <w:t>7. dokonanie dokładnego ustawienia w poziomie i pionie, osadzenie kołków mocujących – kotew,</w:t>
      </w:r>
      <w:r w:rsidR="0081339A">
        <w:br/>
      </w:r>
      <w:r>
        <w:t xml:space="preserve"> 8. uszczelnienie osadzenia ościeżnicy pianką poliuretanową montażową oraz silikonem, </w:t>
      </w:r>
      <w:r w:rsidR="0081339A">
        <w:br/>
      </w:r>
      <w:r>
        <w:t xml:space="preserve">9. montaż zamków i klamek, </w:t>
      </w:r>
      <w:r w:rsidR="0081339A">
        <w:br/>
      </w:r>
      <w:r>
        <w:t xml:space="preserve">10. wykonanie wewnętrznej i zewnętrznej obróbki ościeży (uzupełnienie ościeży po usunięciu starej stolarki): przyklejenie płyt styropianowych, przyklejenie siatki, wykonanie cienkowarstwowych tynków i malowania, </w:t>
      </w:r>
      <w:r w:rsidR="0081339A">
        <w:br/>
      </w:r>
      <w:r>
        <w:t xml:space="preserve">11. wykonanie niezbędnych napraw wszystkich uszkodzeń wynikłych w czasie robót </w:t>
      </w:r>
      <w:r w:rsidR="0081339A">
        <w:br/>
      </w:r>
      <w:r>
        <w:t xml:space="preserve">12. wywiezienie i zutylizowanie materiałów z rozbiórki; </w:t>
      </w:r>
      <w:r w:rsidR="0081339A">
        <w:br/>
      </w:r>
      <w:r>
        <w:t xml:space="preserve">13. sprzątanie terenu robót. oraz dodatkowo w Filii KSS w Otwocku (załącznik nr 1A) należy wykonać: 14. rozbiórkę parapetów zewnętrznych; </w:t>
      </w:r>
      <w:r w:rsidR="0081339A">
        <w:br/>
      </w:r>
      <w:r>
        <w:t xml:space="preserve">15. wykonanie spadków pod parapety zewnętrzne z zaprawy cementowej </w:t>
      </w:r>
      <w:r w:rsidR="0081339A">
        <w:br/>
      </w:r>
      <w:r>
        <w:t>16. dostawę i montaż nowych parapetów zewnętrznych z blachy powlekanej.</w:t>
      </w:r>
      <w:r w:rsidR="0081339A">
        <w:br/>
      </w:r>
      <w:r>
        <w:t xml:space="preserve"> 3. KONTROLA JAKOŚCI ROBÓT </w:t>
      </w:r>
      <w:r w:rsidR="0081339A">
        <w:br/>
      </w:r>
      <w:r>
        <w:t>3.1. Badania w czasie wykonywania robót Metody badań okien określają Polskie Normy wymienione w pkt. 4 niniejszej specyfikacji technicznej.</w:t>
      </w:r>
      <w:r w:rsidR="0081339A">
        <w:br/>
      </w:r>
      <w:r>
        <w:lastRenderedPageBreak/>
        <w:t xml:space="preserve"> Oceniać należy w szczególności:</w:t>
      </w:r>
      <w:r w:rsidR="0081339A">
        <w:br/>
      </w:r>
      <w:r>
        <w:t xml:space="preserve"> 1. jakość materiału - dokładność wymiarowa, krawędzie naroża, elementy towarzyszące, jakość wykonania otworów; </w:t>
      </w:r>
      <w:r w:rsidR="0081339A">
        <w:br/>
      </w:r>
      <w:r>
        <w:t>2. prawidłowość, wytrzymałość i szczelność osadzenia (ewentualne luzy);</w:t>
      </w:r>
      <w:r w:rsidR="0081339A">
        <w:br/>
      </w:r>
      <w:r>
        <w:t xml:space="preserve"> 3. zachowanie pełnej równoległości i prostopadłości (dopuszczalna tolerancja ościeży </w:t>
      </w:r>
      <w:proofErr w:type="spellStart"/>
      <w:r>
        <w:t>max</w:t>
      </w:r>
      <w:proofErr w:type="spellEnd"/>
      <w:r>
        <w:t>. 2mm na 1 mb ościeżnicy lecz nie więcej niż 3 mm na całą ościeżnicę;</w:t>
      </w:r>
      <w:r w:rsidR="0081339A">
        <w:br/>
      </w:r>
      <w:r>
        <w:t xml:space="preserve"> 4. prawidłowość osadzenia podokienników (parapetów);</w:t>
      </w:r>
      <w:r w:rsidR="0081339A">
        <w:br/>
      </w:r>
      <w:r>
        <w:t xml:space="preserve"> 5. prawidłowość szklenia; </w:t>
      </w:r>
      <w:r w:rsidR="0081339A">
        <w:br/>
      </w:r>
      <w:r>
        <w:t xml:space="preserve">6. estetykę wykonania. </w:t>
      </w:r>
      <w:r w:rsidR="0081339A">
        <w:br/>
      </w:r>
      <w:r>
        <w:t xml:space="preserve">3.2. Kontrola jakości wykonania osadzenia stolarki otworowej </w:t>
      </w:r>
      <w:r w:rsidR="0081339A">
        <w:br/>
      </w:r>
      <w:r>
        <w:t xml:space="preserve">Ościeżnice winny być osadzone pionowo i nie mogą wykazywać luzów w miejscach połączeń z murem. Odchylenie ościeżnic okiennych od pionu lub poziomu nie może przekraczać 2 mm na 1 metr ościeżnicy, nie więcej jednak niż 3 mm na całą ościeżnicę. Luzy przy pasowaniu wbudowanych okien nie mogą być większe niż 3 </w:t>
      </w:r>
      <w:proofErr w:type="spellStart"/>
      <w:r>
        <w:t>mm</w:t>
      </w:r>
      <w:proofErr w:type="spellEnd"/>
      <w:r>
        <w:t xml:space="preserve">. Zamknięte skrzydła okien nie powinny przy poruszaniu za klamkę lub pochwyt wykazywać żadnych luzów. Otwarte skrzydła okienne nie mogą się same zamykać. Szczelność okna sprawdza się przez włożenie w dowolnym miejscu pomiędzy ościeżnicą a ramiakiem paska papieru pakowego o szerokości 2 </w:t>
      </w:r>
      <w:proofErr w:type="spellStart"/>
      <w:r>
        <w:t>cm</w:t>
      </w:r>
      <w:proofErr w:type="spellEnd"/>
      <w:r>
        <w:t xml:space="preserve">. Jeżeli po zamknięciu okna pasek nie daje się wyciągnąć bez zerwania, okno uznaje się za szczelne. Okucia elementów powinny być zamocowane w sposób trwały. Wszelkie obróbki blacharskie (dokładność osadzenia okapników), jakość osadzenia i uszczelnienia parapetów nie mogą budzić żadnych zastrzeżeń. Przedmiot reklamacji w czasie odbiorów stanowią również wszelkie mechaniczne uszkodzenia na powierzchniach okien, a także wykończenia szyb, powłok profili, uszczelek i okuć. </w:t>
      </w:r>
      <w:r w:rsidR="0081339A">
        <w:br/>
      </w:r>
      <w:r>
        <w:t xml:space="preserve">4. PRZEPISY ZWIĄZANE </w:t>
      </w:r>
      <w:r w:rsidR="0081339A">
        <w:br/>
      </w:r>
      <w:r>
        <w:t xml:space="preserve">1. PN-EN 13049:2004 Okna. Uderzenie ciałem miękkim i ciężkim. Metoda badania, wymagania dotyczące bezpieczeństwa i klasyfikacja, </w:t>
      </w:r>
      <w:r w:rsidR="0081339A">
        <w:br/>
      </w:r>
      <w:r>
        <w:t xml:space="preserve">2. PN-EN 13115:2002 Okna - Klasyfikacja właściwości mechanicznych - Obciążenie pionowe, zwichrowanie i siły operacyjne, </w:t>
      </w:r>
      <w:r w:rsidR="0081339A">
        <w:br/>
      </w:r>
      <w:r>
        <w:t xml:space="preserve">3. PN-EN 1191:2013-06 Okna i drzwi - Odporność na wielokrotne otwieranie i zamykanie - Metoda badania, </w:t>
      </w:r>
      <w:r w:rsidR="0081339A">
        <w:br/>
      </w:r>
      <w:r>
        <w:t xml:space="preserve">4. PN-EN 12207:2017-01Okna i drzwi - Przepuszczalność powietrza – Klasyfikacja, </w:t>
      </w:r>
      <w:r w:rsidR="0081339A">
        <w:br/>
      </w:r>
      <w:r>
        <w:t>5. PN-EN 12208:2001 Okna i drzwi - Wodoszczelność – Klasyfikacja,</w:t>
      </w:r>
      <w:r w:rsidR="0081339A">
        <w:br/>
      </w:r>
      <w:r>
        <w:t xml:space="preserve"> 6. PN-EN 12210:2016-05 Okna i drzwi - Odporność na obciążenie wiatrem – Klasyfikacja, </w:t>
      </w:r>
      <w:r w:rsidR="0081339A">
        <w:br/>
      </w:r>
      <w:r>
        <w:t xml:space="preserve">7. PN-EN 12211:2016-04 Okna i drzwi - Odporność na obciążenie wiatrem - Metoda badania, </w:t>
      </w:r>
      <w:r w:rsidR="0081339A">
        <w:br/>
      </w:r>
      <w:r>
        <w:t xml:space="preserve">8. PN-EN 12400:2004 Okna i drzwi. Trwałość mechaniczna. Wymagania i klasyfikacja, </w:t>
      </w:r>
      <w:r w:rsidR="0081339A">
        <w:br/>
      </w:r>
      <w:r>
        <w:t xml:space="preserve">9. PN-EN 1026:2016-04 Okna i drzwi - Przepuszczalność powietrza - Metoda badania, </w:t>
      </w:r>
      <w:r w:rsidR="0081339A">
        <w:br/>
      </w:r>
      <w:r>
        <w:t xml:space="preserve">10. PN-EN 1027:2016-04 Okna i drzwi - Wodoszczelność - Metoda badania, </w:t>
      </w:r>
      <w:r w:rsidR="0081339A">
        <w:br/>
      </w:r>
      <w:r>
        <w:t xml:space="preserve">11. PN-B-05000:1996 Okna i drzwi. Pakowanie, przechowywanie i transport, </w:t>
      </w:r>
      <w:r w:rsidR="0081339A">
        <w:br/>
      </w:r>
      <w:r>
        <w:t>12. PN-B-91000:1996 Stolarka budowlana. Okna i drzwi. Terminologia,</w:t>
      </w:r>
      <w:r w:rsidR="0081339A">
        <w:br/>
      </w:r>
      <w:r>
        <w:t xml:space="preserve">13. PN-EN 13141-1:2006 Wentylacja budynków. Badanie właściwości elementów/wyrobów do wentylacji mieszkań (według tej normy powinny być badane urządzenia do przepływu powietrza zintegrowane z oknem), </w:t>
      </w:r>
      <w:r w:rsidR="0081339A">
        <w:br/>
      </w:r>
      <w:r>
        <w:t xml:space="preserve">14. PN-EN ISO 6946:2008 „Komponenty budowlane i elementy budynku. Opór cieplny i współczynnik przenikania ciepła. Metoda obliczania”, </w:t>
      </w:r>
      <w:r w:rsidR="0081339A">
        <w:br/>
      </w:r>
      <w:r>
        <w:t xml:space="preserve">15. PN-B-02151-3:2015-10 „Akustyka budowlana. Ochrona przed hałasem pomieszczeń w budynkach. Izolacyjność akustyczna przegród w budynkach oraz izolacyjność akustyczna elementów </w:t>
      </w:r>
      <w:r>
        <w:lastRenderedPageBreak/>
        <w:t xml:space="preserve">budowlanych. Wymagania”, </w:t>
      </w:r>
      <w:r w:rsidR="0081339A">
        <w:br/>
      </w:r>
      <w:r>
        <w:t xml:space="preserve">16. Aktualne i obowiązujące instrukcje, atesty, aprobaty techniczne i certyfikaty. </w:t>
      </w:r>
      <w:r w:rsidR="0081339A">
        <w:br/>
      </w:r>
      <w:r>
        <w:t xml:space="preserve">5. WYKAZ PODSTAWOWYCH MATERIAŁÓW </w:t>
      </w:r>
      <w:r w:rsidR="0081339A">
        <w:br/>
      </w:r>
      <w:r>
        <w:t xml:space="preserve"> 1. zaprawa cementowo-wapienna kg</w:t>
      </w:r>
      <w:r w:rsidR="0081339A">
        <w:br/>
      </w:r>
      <w:r>
        <w:t xml:space="preserve"> 2. gips budowlany szpachlowy kg</w:t>
      </w:r>
      <w:r w:rsidR="0081339A">
        <w:br/>
      </w:r>
      <w:r>
        <w:t xml:space="preserve"> 3. farba olejna l</w:t>
      </w:r>
      <w:r w:rsidR="0081339A">
        <w:br/>
      </w:r>
      <w:r>
        <w:t xml:space="preserve"> 4. zaprawa klejowa kg</w:t>
      </w:r>
      <w:r w:rsidR="0081339A">
        <w:br/>
      </w:r>
      <w:r>
        <w:t xml:space="preserve"> 5. farba emulsyjna l</w:t>
      </w:r>
      <w:r w:rsidR="0081339A">
        <w:br/>
      </w:r>
      <w:r>
        <w:t xml:space="preserve"> 6. pianka montażowa szt.</w:t>
      </w:r>
      <w:r w:rsidR="0081339A">
        <w:br/>
      </w:r>
      <w:r>
        <w:t xml:space="preserve"> 7. silikon szt.</w:t>
      </w:r>
      <w:r w:rsidR="0081339A">
        <w:br/>
      </w:r>
      <w:r>
        <w:t xml:space="preserve"> 8. kotwy, kołki rozporowe szt.</w:t>
      </w:r>
      <w:r w:rsidR="0081339A">
        <w:br/>
      </w:r>
      <w:r>
        <w:t xml:space="preserve"> 9. elementy do montażu okien szt.</w:t>
      </w:r>
      <w:r w:rsidR="0081339A">
        <w:br/>
      </w:r>
      <w:r>
        <w:t xml:space="preserve"> 10. folia polietylenowa budowlana osłonowa m </w:t>
      </w:r>
      <w:r w:rsidR="0081339A">
        <w:br/>
      </w:r>
      <w:r>
        <w:t xml:space="preserve">11. tektura falista m </w:t>
      </w:r>
      <w:r w:rsidR="0081339A">
        <w:br/>
      </w:r>
      <w:r>
        <w:t xml:space="preserve">12. parapety zewnętrzne mb </w:t>
      </w:r>
      <w:r w:rsidR="0081339A">
        <w:br/>
      </w:r>
      <w:r>
        <w:t>1</w:t>
      </w:r>
      <w:r w:rsidR="0081339A">
        <w:t>3</w:t>
      </w:r>
      <w:r>
        <w:t xml:space="preserve">. ościeżnice okna PVC m 2 </w:t>
      </w:r>
      <w:r w:rsidR="0081339A">
        <w:br/>
      </w:r>
      <w:r>
        <w:t>1</w:t>
      </w:r>
      <w:r w:rsidR="0081339A">
        <w:t>4</w:t>
      </w:r>
      <w:r>
        <w:t>. ościeżnice drzwi PVC m 2</w:t>
      </w:r>
      <w:r w:rsidR="0081339A">
        <w:br/>
      </w:r>
      <w:r>
        <w:t xml:space="preserve"> 15. ościeżnice i drzwi z profilu aluminiowego m 2 </w:t>
      </w:r>
      <w:r w:rsidR="0081339A">
        <w:br/>
      </w:r>
    </w:p>
    <w:p w:rsidR="00ED7C21" w:rsidRDefault="00ED7C21"/>
    <w:p w:rsidR="00ED7C21" w:rsidRDefault="00ED7C21"/>
    <w:p w:rsidR="00ED7C21" w:rsidRDefault="00ED7C21"/>
    <w:p w:rsidR="00ED7C21" w:rsidRDefault="00ED7C21"/>
    <w:p w:rsidR="00ED7C21" w:rsidRDefault="00ED7C21"/>
    <w:p w:rsidR="00ED7C21" w:rsidRDefault="00ED7C21"/>
    <w:p w:rsidR="00ED7C21" w:rsidRDefault="00ED7C21"/>
    <w:p w:rsidR="00ED7C21" w:rsidRDefault="00ED7C21"/>
    <w:p w:rsidR="00ED7C21" w:rsidRDefault="00ED7C21"/>
    <w:p w:rsidR="00ED7C21" w:rsidRDefault="00ED7C21"/>
    <w:p w:rsidR="00ED7C21" w:rsidRDefault="00ED7C21"/>
    <w:p w:rsidR="00ED7C21" w:rsidRDefault="00ED7C21"/>
    <w:p w:rsidR="00ED7C21" w:rsidRDefault="00ED7C21"/>
    <w:p w:rsidR="00ED7C21" w:rsidRDefault="00ED7C21"/>
    <w:p w:rsidR="00ED7C21" w:rsidRDefault="00ED7C21"/>
    <w:p w:rsidR="00ED7C21" w:rsidRDefault="00ED7C21"/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lastRenderedPageBreak/>
        <w:t>SZCZEGÓŁOWA SPECYFIKACJA TECHNICZNA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Kod CPV 45421125-6 –instalowanie okien z tworzyw sztucznych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 xml:space="preserve">Wymiana okien w budynku Prosektorium </w:t>
      </w:r>
      <w:r>
        <w:rPr>
          <w:rFonts w:ascii="TimesNewRomanPS-BoldMT" w:hAnsi="TimesNewRomanPS-BoldMT" w:cs="TimesNewRomanPS-BoldMT"/>
          <w:b/>
          <w:bCs/>
          <w:sz w:val="27"/>
          <w:szCs w:val="27"/>
        </w:rPr>
        <w:t>.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Załącznik Nr 5 do SIWZ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1. Wstęp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1.1. Przedmiot SST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Przedmiotem niniejszej szczegółowej specyfikacji technicznej są wymagania dotyczące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wykonania i odbioru robót związanych z wymianą stolarki okiennej budynku Prosektorium .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1.2. Zakres stosowania SST.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SST stanowi zbiór wymagań technicznych i organizacyjnych, dotyczących procesu realizacji i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kontroli jakości robót i jest dokumentem przetargowym i kontraktowym przy zlecaniu robót, o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których mowa w pkt. 1.1.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1.3. Zakres robót objętych SST.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Roboty, których dotyczy specyfikacja, obejmują wszystkie czynności umożliwiające i mające na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celu wymianą stolarki okiennej wg przedmiaru robót, a także roboty nie wymienione w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przedmiarze robót lecz bezpośrednio związane z realizacją przedmiotu zamówienia, wyłonione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podczas realizacji zadania i niezbędne do jego poprawnego i w pełni kompletnego wykonania.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Powyższe należy uwzględnić w kalkulacji cenowej na etapie przygotowania oferty.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1.4. Ogólne wymagania dotyczące wykonawstwa robót: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- Wykonawca ponosi pełną odpowiedzialność za prowadzenie robót zgodnie z zawartą umową,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za jakość zastosowanych materiałów i wykonywanych robót, za ich zgodność z dokumentacją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przetargową, Specyfikacją Techniczną oraz poleceniami Zamawiającego.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Wykonawca nie może wykorzystywać błędów i opuszczeń w dokumentacjach, a o ich wykryciu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winien niezwłocznie zawiadomić Zamawiającego, który dokona odpowiednich zmian i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poprawek.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- Zabezpieczenie obiektu w obrębie robót należy do Wykonawcy przez okres trwania prac do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czasu ich zakończenia i ostatecznego odbioru.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- Wykonawca jest zobowiązany do ochrony przed uszkodzeniem lub zniszczeniem własności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publicznej i prywatnej, w przypadku ww. uszkodzenia lub zniszczenia – Wykonawca na swój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koszt naprawi je lub odtworzy.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- Wszystkie materiały zastosowane do realizacji zamówienia winny posiadać odpowiednie atesty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dopuszczające do obrotu i powszechnego bądź jednostkowego zastosowania w budownictwie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zgodnie z zapisem art. 10 ustawy z dnia 7 lipca 1994 r. Prawo budowlane Tekst jednolity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Dziennik Ustaw 2006 nr 156 poz.1118 oraz zgodnie z ustawą z dnia 16 kwietnia 2004r. O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wyrobach budowlanych.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- Wykonawca podczas realizacji zamówienia ma obowiązek przestrzegania przepisów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Bezpieczeństwa i Higieny Pracy, a w szczególności ma zadbać o to , aby pracownicy nie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wykonywali pracy w warunkach niebezpiecznych, szkodliwych dla zdrowia oraz nie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spełniających odpowiednich wymagań sanitarnych, a także aby posiadali odpowiednią odzież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ochronną. Zamawiający stawia wymóg, aby realizacja umowy przebiegała zgodnie z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Rozporządzeniem Ministra Infrastruktury z dnia 6 lutego 2003 r. w sprawie bezpieczeństwa i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higieny pracy podczas wykonywania robót budowlanych.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- Wykonawca w czasie realizacji robót ma obowiązek stosowania się do przepisów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zawartych w ustawie z dnia 27 kwiecień 2001 r. Prawo ochrony środowiska.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2. Materiały i urządzenia.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2.1. Stolarka okienna.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Wymagania dla zamawianej stolarki okiennej</w:t>
      </w:r>
      <w:r>
        <w:rPr>
          <w:rFonts w:ascii="TimesNewRomanPSMT" w:hAnsi="TimesNewRomanPSMT" w:cs="TimesNewRomanPSMT"/>
          <w:sz w:val="23"/>
          <w:szCs w:val="23"/>
        </w:rPr>
        <w:t>: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Okna z PCV – podziały i wymiary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wg</w:t>
      </w:r>
      <w:proofErr w:type="spellEnd"/>
      <w:r>
        <w:rPr>
          <w:rFonts w:ascii="TimesNewRomanPSMT" w:hAnsi="TimesNewRomanPSMT" w:cs="TimesNewRomanPSMT"/>
          <w:sz w:val="23"/>
          <w:szCs w:val="23"/>
        </w:rPr>
        <w:t>. załączonych schematów,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- uchylno – rozwieralne,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- profil musi posiadać minimum 5 –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cio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komorowy i wzmocnienia stalowe ocynkowane o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przekroju zamkniętym i odpowiedniej nośności,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- rama okienna w kolorze białym, minimalna szerokość ramy 60 mm,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lastRenderedPageBreak/>
        <w:t xml:space="preserve">- profile muszą posiadać skuteczny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system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odprowadzania wody opadowej spomiędzy ram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okiennych, tak aby uniknąć przeciekania wody do wewnątrz pomieszczenia.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Szpros międzyszybowy biały.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Uszczelki okienne – wykonane ze specjalnego nie starzejącego się i zachowującego kształt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materiału.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Okucia okienne: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- okucia obwiedniowe zabezpieczone antykorozyjnie (powłoka chromowana srebrna),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zastosowane również w kwaterach tylko uchylnych,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- skuteczny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system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mikrowentylacji w kwaterze uchylno - rozwieralnej,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- blokada niewłaściwej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obsługi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okna, uniemożliwiająca włączenie jednocześnie dwóch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funkcji kwatery uchylno - rozwieralnej,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- możliwość regulacji płaszczyzny kwatery w stosunku do płaszczyzny futryny,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-okna nr 3 wyposażone w elektryczny mechanizm otwierania okien,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Szkło okienne: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- szyba zespolona, o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Ukmax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= 1,1 W/m</w:t>
      </w:r>
      <w:r>
        <w:rPr>
          <w:rFonts w:ascii="TimesNewRomanPSMT" w:hAnsi="TimesNewRomanPSMT" w:cs="TimesNewRomanPSMT"/>
          <w:sz w:val="16"/>
          <w:szCs w:val="16"/>
        </w:rPr>
        <w:t>2</w:t>
      </w:r>
      <w:r>
        <w:rPr>
          <w:rFonts w:ascii="TimesNewRomanPSMT" w:hAnsi="TimesNewRomanPSMT" w:cs="TimesNewRomanPSMT"/>
          <w:sz w:val="23"/>
          <w:szCs w:val="23"/>
        </w:rPr>
        <w:t>K .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Parapety zewnętrzne: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- wykonane z blachy powlekanej, o szerokości  min 30 cm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- zakończenia parapetów ogranicznikami z tworzywa sztucznego.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2.2. Sprzęt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Roboty można wykonywać przy użyciu dowolnego sprzętu niezbędnego do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wykonania przedmiotu zamówienia, zaakceptowanego przez Inżyniera .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3. Transport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Każda partia wyrobów przewidzianych do wysyłki powinna zawierać wszystkie elementy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przewidziane normą lub projektem indywidualnym. Okucia nie zamontowane do wyrobu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należy przechowywać i transportować w odrębnych opakowaniach.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Elementy do transportu należy zabezpieczyć przed uszkodzeniem przez odpowiednie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opakowanie. Zabezpieczone przed uszkodzeniem elementy przewozić w miarę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możliwości przy użyciu palet lub jednostek kontenerowych.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Elementy mogą być przewożone przy użyciu dowolnego środka transportu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zaakceptowanego przez Inżyniera oraz zabezpieczone przed uszkodzeniami,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przesunięciami lub utratą stateczności.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4. Wykonanie robót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4.1. Przygotowanie ościeży.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4.1.1. Przed osadzaniem stolarki należy sprawdzić dokładność wykonania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ościeża</w:t>
      </w:r>
      <w:proofErr w:type="spellEnd"/>
      <w:r>
        <w:rPr>
          <w:rFonts w:ascii="TimesNewRomanPSMT" w:hAnsi="TimesNewRomanPSMT" w:cs="TimesNewRomanPSMT"/>
          <w:sz w:val="23"/>
          <w:szCs w:val="23"/>
        </w:rPr>
        <w:t>, do którego ma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przylegać ościeżnica. W przypadku występowania wad w wykonaniu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ościeża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lub zabrudzenia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powierzchni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ościeża</w:t>
      </w:r>
      <w:proofErr w:type="spellEnd"/>
      <w:r>
        <w:rPr>
          <w:rFonts w:ascii="TimesNewRomanPSMT" w:hAnsi="TimesNewRomanPSMT" w:cs="TimesNewRomanPSMT"/>
          <w:sz w:val="23"/>
          <w:szCs w:val="23"/>
        </w:rPr>
        <w:t>, ościeże należy naprawić i oczyścić.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4.1.2. Stolarkę okienną należy zamocować w punktach rozmieszczonych w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ościeżu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zgodnie z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wymaganiami podanymi przez producenta.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4.1.3. Skrzydła okienne, ościeżnice powinny mieć usunięte wszystkie drobne wady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powierzchniowe, np. pęknięcia, wyrwy.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4.2. Osadzanie i uszczelnianie stolarki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4.2.1. Osadzanie stolarki okiennej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W sprawdzone i przygotowane ościeże należy wstawić stolarkę na podkładkach lub listwach.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Elementy kotwiące osadzić w ościeżach.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Uszczelnienie ościeży należy wykonać kitem trwale plastycznym, a szczelinę przykryć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listwą.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Ustawienie okna należy sprawdzić w pionie i w poziomie.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Dopuszczalne odchylenie od pionu powinno być mniejsze od 1 mm na 1 m wysokości okna, nie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więcej niż 3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mm</w:t>
      </w:r>
      <w:proofErr w:type="spellEnd"/>
      <w:r>
        <w:rPr>
          <w:rFonts w:ascii="TimesNewRomanPSMT" w:hAnsi="TimesNewRomanPSMT" w:cs="TimesNewRomanPSMT"/>
          <w:sz w:val="23"/>
          <w:szCs w:val="23"/>
        </w:rPr>
        <w:t>.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Różnice wymiarów po przekątnych nie powinny być większe od: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– 2 mm przy długości przekątnej do 1 m,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– 3 mm przy długości przekątnej do 2 m,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lastRenderedPageBreak/>
        <w:t>– 4 mm przy długości przekątnej powyżej 2 m.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Zamocowaną stolarkę należy uszczelnić pod względem termicznym przez wypełnienie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szczeliny między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ościeżem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a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ościenicą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materiałem izolacyjnym dopuszczonym do stosowania do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tego celu świadectwem ITB. Zabrania się używać do tego celu materiałów wydzielających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związki chemiczne szkodliwe dla zdrowia ludzi.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Osadzoną stolarkę po zmontowaniu należy dokładnie zamknąć.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Osadzenie parapetów wykonywać po całkowitym osadzeniu i uszczelnieniu okien.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4.3. Powłoki malarskie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Powierzchnia powłok nie powinna mieć uszkodzeń.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Barwa powłoki powinna być jednolita, bez widocznych poprawek, śladów pędzla, rys i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odprysków. Wykonane powłoki nie powinny wydzielać nieprzyjemnego zapachu i zawierać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substancji szkodliwych dla zdrowia.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5. Kontrola jakości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5.1. Zasady kontroli jakości powinny być zgodne z wymogami PN-88/B-10085 dla stolarki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okiennej i drzwiowej, PN-72/B-10180 dla robót szklarskich.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5.2. Ocena jakości powinna obejmować: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– sprawdzenie zgodności wymiarów,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– sprawdzenie zgodności elementów odtwarzanych z elementami dostarczonymi do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odwzorowania,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– sprawdzenie jakości materiałów z których została wykonana stolarka,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– sprawdzenie prawidłowości wykonania z uwzględnieniem szczegółów konstrukcyjnych,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– sprawdzenie działania skrzydeł i elementów ruchomych, okuć oraz ich funkcjonowania,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– sprawdzenie prawidłowości zmontowania i uszczelnienia.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Roboty podlegają odbiorowi.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6. Odbiór robót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Wszystkie roboty wymienione w SST podlegają zasadom odbioru robót zanikających.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Odbiór obejmuje wszystkie materiały podane w punkcie 2, oraz czynności wyszczególnione w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punkcie 4.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7. Przepisy związane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PN-B-10085:2001 Stolarka budowlana. Okna i drzwi. Wymagania i badania.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PN-72/B-10180 Roboty szklarskie. Warunki i badania techniczne przy odbiorze.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PN-78/B-13050 Szkło płaskie walcowane.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PN-75/B-94000 Okucia budowlane. Podział.</w:t>
      </w:r>
    </w:p>
    <w:p w:rsidR="00ED7C21" w:rsidRDefault="00ED7C21" w:rsidP="00ED7C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PN-B-30150:97 Kit budowlany trwale plastyczny.</w:t>
      </w:r>
    </w:p>
    <w:p w:rsidR="00ED7C21" w:rsidRDefault="00ED7C21" w:rsidP="00ED7C21">
      <w:r>
        <w:rPr>
          <w:rFonts w:ascii="TimesNewRomanPSMT" w:hAnsi="TimesNewRomanPSMT" w:cs="TimesNewRomanPSMT"/>
          <w:sz w:val="23"/>
          <w:szCs w:val="23"/>
        </w:rPr>
        <w:t>PN-C-81901:2002 Farby olejne i ftalowe nawierzchniowe ogólnego stosowania.</w:t>
      </w:r>
    </w:p>
    <w:p w:rsidR="00ED7C21" w:rsidRDefault="00ED7C21"/>
    <w:p w:rsidR="00ED7C21" w:rsidRDefault="00ED7C21"/>
    <w:p w:rsidR="00ED7C21" w:rsidRDefault="00ED7C21"/>
    <w:p w:rsidR="00ED7C21" w:rsidRDefault="00ED7C21"/>
    <w:sectPr w:rsidR="00ED7C21" w:rsidSect="00242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456B"/>
    <w:rsid w:val="000B651F"/>
    <w:rsid w:val="000E0E15"/>
    <w:rsid w:val="00242BF7"/>
    <w:rsid w:val="003D53F0"/>
    <w:rsid w:val="00442324"/>
    <w:rsid w:val="005D73E0"/>
    <w:rsid w:val="0081339A"/>
    <w:rsid w:val="009806E4"/>
    <w:rsid w:val="00A1456B"/>
    <w:rsid w:val="00EB2D85"/>
    <w:rsid w:val="00ED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B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3696</Words>
  <Characters>22178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2019-09-12T09:28:00Z</dcterms:created>
  <dcterms:modified xsi:type="dcterms:W3CDTF">2019-09-16T10:43:00Z</dcterms:modified>
</cp:coreProperties>
</file>